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6" w:rsidRDefault="00BF0126" w:rsidP="00BF0126">
      <w:pPr>
        <w:rPr>
          <w:b w:val="0"/>
        </w:rPr>
      </w:pPr>
      <w:r>
        <w:rPr>
          <w:b w:val="0"/>
        </w:rPr>
        <w:t>Patavezér 2015 Vadásztársaság</w:t>
      </w:r>
    </w:p>
    <w:p w:rsidR="00BF0126" w:rsidRDefault="00BF0126" w:rsidP="00BF0126">
      <w:pPr>
        <w:rPr>
          <w:b w:val="0"/>
        </w:rPr>
      </w:pPr>
      <w:r>
        <w:rPr>
          <w:b w:val="0"/>
        </w:rPr>
        <w:t>3035 Gyöngyöspata, Szűcsi u. 35.</w:t>
      </w:r>
    </w:p>
    <w:p w:rsidR="00BF0126" w:rsidRDefault="00BF0126" w:rsidP="00BF0126">
      <w:pPr>
        <w:rPr>
          <w:b w:val="0"/>
          <w:i w:val="0"/>
        </w:rPr>
      </w:pPr>
    </w:p>
    <w:p w:rsidR="00BF0126" w:rsidRDefault="00BF0126" w:rsidP="00BF0126">
      <w:pPr>
        <w:rPr>
          <w:b w:val="0"/>
          <w:i w:val="0"/>
        </w:rPr>
      </w:pPr>
    </w:p>
    <w:p w:rsidR="00BF0126" w:rsidRDefault="00BF0126" w:rsidP="00BF0126">
      <w:pPr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b w:val="0"/>
          <w:i w:val="0"/>
          <w:sz w:val="32"/>
          <w:szCs w:val="32"/>
          <w:u w:val="single"/>
        </w:rPr>
      </w:pPr>
    </w:p>
    <w:p w:rsidR="00BF0126" w:rsidRDefault="00BF0126" w:rsidP="00BF0126">
      <w:pPr>
        <w:jc w:val="center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PATAVEZÉR 2015 VADÁSZTÁRSASÁG</w:t>
      </w: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both"/>
        <w:rPr>
          <w:b w:val="0"/>
          <w:i w:val="0"/>
          <w:sz w:val="28"/>
          <w:szCs w:val="28"/>
          <w:u w:val="single"/>
        </w:rPr>
      </w:pPr>
    </w:p>
    <w:p w:rsidR="00BF0126" w:rsidRDefault="00BF0126" w:rsidP="00BF0126">
      <w:pPr>
        <w:jc w:val="center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HELYI   SZABÁLYZATA</w:t>
      </w:r>
      <w:proofErr w:type="gramEnd"/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870D0D" w:rsidP="00BF0126">
      <w:pPr>
        <w:jc w:val="center"/>
        <w:rPr>
          <w:b w:val="0"/>
        </w:rPr>
      </w:pPr>
      <w:r>
        <w:rPr>
          <w:b w:val="0"/>
        </w:rPr>
        <w:t>2022.04.09.</w:t>
      </w:r>
    </w:p>
    <w:p w:rsidR="00870D0D" w:rsidRDefault="00870D0D" w:rsidP="00BF0126">
      <w:pPr>
        <w:jc w:val="center"/>
        <w:rPr>
          <w:b w:val="0"/>
        </w:rPr>
      </w:pPr>
    </w:p>
    <w:p w:rsidR="006C5C38" w:rsidRDefault="00870D0D" w:rsidP="006C5C38">
      <w:pPr>
        <w:jc w:val="center"/>
        <w:rPr>
          <w:b w:val="0"/>
        </w:rPr>
      </w:pPr>
      <w:r>
        <w:rPr>
          <w:b w:val="0"/>
        </w:rPr>
        <w:t xml:space="preserve">- 1 </w:t>
      </w:r>
      <w:r w:rsidR="006C5C38">
        <w:rPr>
          <w:b w:val="0"/>
        </w:rPr>
        <w:t>-</w:t>
      </w:r>
    </w:p>
    <w:p w:rsidR="00BF0126" w:rsidRPr="006C5C38" w:rsidRDefault="00BF0126" w:rsidP="006C5C38">
      <w:pPr>
        <w:jc w:val="center"/>
        <w:rPr>
          <w:b w:val="0"/>
        </w:rPr>
      </w:pPr>
      <w:r>
        <w:rPr>
          <w:i w:val="0"/>
        </w:rPr>
        <w:lastRenderedPageBreak/>
        <w:t>I. fejezet</w:t>
      </w:r>
    </w:p>
    <w:p w:rsidR="00BF0126" w:rsidRDefault="00BF0126" w:rsidP="00BF0126">
      <w:pPr>
        <w:jc w:val="center"/>
        <w:rPr>
          <w:i w:val="0"/>
        </w:rPr>
      </w:pPr>
    </w:p>
    <w:p w:rsidR="00BF0126" w:rsidRDefault="00BF0126" w:rsidP="00BF0126">
      <w:pPr>
        <w:jc w:val="center"/>
        <w:rPr>
          <w:i w:val="0"/>
        </w:rPr>
      </w:pPr>
      <w:r>
        <w:rPr>
          <w:i w:val="0"/>
        </w:rPr>
        <w:t>Általános rendelkezések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numPr>
          <w:ilvl w:val="0"/>
          <w:numId w:val="1"/>
        </w:numPr>
        <w:jc w:val="center"/>
        <w:rPr>
          <w:b w:val="0"/>
          <w:i w:val="0"/>
        </w:rPr>
      </w:pPr>
      <w:r>
        <w:rPr>
          <w:b w:val="0"/>
          <w:i w:val="0"/>
        </w:rPr>
        <w:t>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A Helyi Szabályzat célja,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hogy</w:t>
      </w:r>
      <w:proofErr w:type="gramEnd"/>
      <w:r>
        <w:rPr>
          <w:b w:val="0"/>
          <w:i w:val="0"/>
        </w:rPr>
        <w:t xml:space="preserve"> a jogszabályok, a VT Alapszabálya által nem rendezett kérdésekre vonatkozóan az említettel összhangban, azok végrehajtása érdekében meghatározza a működésre vonatkozó belső szabályokat.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2. §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 xml:space="preserve">A </w:t>
      </w:r>
      <w:proofErr w:type="gramStart"/>
      <w:r>
        <w:rPr>
          <w:b w:val="0"/>
          <w:i w:val="0"/>
        </w:rPr>
        <w:t>Helyi  Szabályzat</w:t>
      </w:r>
      <w:proofErr w:type="gramEnd"/>
      <w:r>
        <w:rPr>
          <w:b w:val="0"/>
          <w:i w:val="0"/>
        </w:rPr>
        <w:t xml:space="preserve"> hatálya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</w:t>
      </w:r>
      <w:proofErr w:type="spellStart"/>
      <w:r>
        <w:rPr>
          <w:b w:val="0"/>
          <w:i w:val="0"/>
        </w:rPr>
        <w:t>Vt</w:t>
      </w:r>
      <w:proofErr w:type="spellEnd"/>
      <w:r>
        <w:rPr>
          <w:b w:val="0"/>
          <w:i w:val="0"/>
        </w:rPr>
        <w:t xml:space="preserve"> tagjaira, vendégeire és az alkalmazottaira, a VT által bérelt 10-701550-203 kódszámú vadászterületre terjed ki. A VT tagjai a jogszabályok, az Alapszabály előírásai mellett kötelesek betartani és betartatni a Helyi Szabályzatban foglaltakat.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3.§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A Vadászterület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VT által, a Gyöngyöspatai Földtulajdonosok Vadászati Közösségétől bérelt vadászterület vegyes jellegű. A vadászterület </w:t>
      </w:r>
      <w:proofErr w:type="gramStart"/>
      <w:r>
        <w:rPr>
          <w:b w:val="0"/>
          <w:i w:val="0"/>
        </w:rPr>
        <w:t>nagysága  4287</w:t>
      </w:r>
      <w:proofErr w:type="gramEnd"/>
      <w:r>
        <w:rPr>
          <w:b w:val="0"/>
          <w:i w:val="0"/>
        </w:rPr>
        <w:t xml:space="preserve"> ha.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A vadászterület határának leírása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8F0722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Kiindulási pont a Gyöngyöspata – Szücsi - Nagyréde hármas határ (EOV:705803, 269865). Innen É irányba indulva a Gyöngyöspata 0224/2 hrsz.-ú úton, majd ÉK-i irányba, a 0242/3 hrsz. úton kb.1600 m hosszan. Ezt követően a 0165 hrsz.-ú árok mentén É-i irányba haladunk kb.280 métert, majd ugyanezen </w:t>
      </w:r>
      <w:proofErr w:type="spellStart"/>
      <w:r>
        <w:rPr>
          <w:b w:val="0"/>
          <w:i w:val="0"/>
        </w:rPr>
        <w:t>hrsz-on</w:t>
      </w:r>
      <w:proofErr w:type="spellEnd"/>
      <w:r>
        <w:rPr>
          <w:b w:val="0"/>
          <w:i w:val="0"/>
        </w:rPr>
        <w:t xml:space="preserve"> az árkot követve K-i irányba fordulva haladunk tovább kb. 570 métert. Innen tovább haladunk a 159/104-es hrsz.-on elhelyezkedő erdőig, amit K-i irányba (kb.716 méter hosszan) megkerülve visszatérünk a 0170-es hrsz.-ú útra. Innen a </w:t>
      </w:r>
      <w:proofErr w:type="spellStart"/>
      <w:r>
        <w:rPr>
          <w:b w:val="0"/>
          <w:i w:val="0"/>
        </w:rPr>
        <w:t>Csákbereki</w:t>
      </w:r>
      <w:proofErr w:type="spellEnd"/>
      <w:r>
        <w:rPr>
          <w:b w:val="0"/>
          <w:i w:val="0"/>
        </w:rPr>
        <w:t xml:space="preserve"> szőlő ültetvények között </w:t>
      </w:r>
      <w:proofErr w:type="gramStart"/>
      <w:r>
        <w:rPr>
          <w:b w:val="0"/>
          <w:i w:val="0"/>
        </w:rPr>
        <w:t>haladunk  É-i</w:t>
      </w:r>
      <w:proofErr w:type="gramEnd"/>
      <w:r>
        <w:rPr>
          <w:b w:val="0"/>
          <w:i w:val="0"/>
        </w:rPr>
        <w:t xml:space="preserve"> irányba kb. 650métert hosszan. Ezt követően K-i irányba fordulunk, rátérünk a 0158-as hrsz.-ú útra, amely a Nagyréde 055-ös hrsz.-ú útban folytatódik (kb.900méter). Ezt követően áttérünk a Patai patakon és a K-i oldalán É-i irányba haladunk, a folyás irányát követve kb. 190 métert, </w:t>
      </w:r>
      <w:proofErr w:type="spellStart"/>
      <w:r>
        <w:rPr>
          <w:b w:val="0"/>
          <w:i w:val="0"/>
        </w:rPr>
        <w:t>zz</w:t>
      </w:r>
      <w:proofErr w:type="spellEnd"/>
      <w:r>
        <w:rPr>
          <w:b w:val="0"/>
          <w:i w:val="0"/>
        </w:rPr>
        <w:t xml:space="preserve"> ott található 0144/28-as hrsz.-ú egybeművelt nagy szántó határáig. A szántó és a gyep határvonalán ÉK-irányba haladunk tovább kb. 215 métert, azt követően a gyep határvonalán DK-i irányba haladunk kb. 166 métert, majd a 0150/15-ös hrsz.-ú szántó határán ÉK-i irányba haladunk, kb. 300 métert. A Gyöngyöstarján 0144 hrsz.-ú út mentén ÉNy-i irányba haladunk az út végéig, a Tarjáni tó víz partjáig, kb. 736 métert. Ezt követően a Gát vonalát követve K-i irányba haladunk a halastó végéig kb. 560 métert. A tó vonalát követve É-i, majd ÉK-i irányba fordulunk kb. 260 méter múlva elérjük a 0154-es hrsz.-ú árkot (Pulykás völgyi árok). Ezen É-i irányba haladunk kb. 750 métert, egészen a Gyöngyöspatát, Gyöngyössel összekötő 2406-os hrsz.-ú útig. Az út vonalát követve tovább haladunk Ny-i irányba kb. 130 métert, </w:t>
      </w:r>
      <w:proofErr w:type="gramStart"/>
      <w:r>
        <w:rPr>
          <w:b w:val="0"/>
          <w:i w:val="0"/>
        </w:rPr>
        <w:t>majd  É-i</w:t>
      </w:r>
      <w:proofErr w:type="gramEnd"/>
      <w:r>
        <w:rPr>
          <w:b w:val="0"/>
          <w:i w:val="0"/>
        </w:rPr>
        <w:t xml:space="preserve"> </w:t>
      </w:r>
    </w:p>
    <w:p w:rsidR="008F0722" w:rsidRDefault="008F0722" w:rsidP="00BF0126">
      <w:pPr>
        <w:jc w:val="both"/>
        <w:rPr>
          <w:b w:val="0"/>
          <w:i w:val="0"/>
        </w:rPr>
      </w:pPr>
    </w:p>
    <w:p w:rsidR="008F0722" w:rsidRDefault="008F0722" w:rsidP="008F0722">
      <w:pPr>
        <w:jc w:val="center"/>
        <w:rPr>
          <w:b w:val="0"/>
          <w:i w:val="0"/>
        </w:rPr>
      </w:pPr>
      <w:r>
        <w:rPr>
          <w:b w:val="0"/>
          <w:i w:val="0"/>
        </w:rPr>
        <w:t>- 2 -</w:t>
      </w:r>
    </w:p>
    <w:p w:rsidR="00BF0126" w:rsidRDefault="00BF0126" w:rsidP="00BF0126">
      <w:pPr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lastRenderedPageBreak/>
        <w:t>irányba</w:t>
      </w:r>
      <w:proofErr w:type="gramEnd"/>
      <w:r>
        <w:rPr>
          <w:b w:val="0"/>
          <w:i w:val="0"/>
        </w:rPr>
        <w:t xml:space="preserve"> fordulunk a 0191-es hrsz.-ú árkon, 290 métert. Ezt követően ÉNy-i irányba fordulunk a parcella út mentén a bekerített diófás végéig, kb.280 métert. Itt elfordulunk </w:t>
      </w:r>
      <w:proofErr w:type="spellStart"/>
      <w:r>
        <w:rPr>
          <w:b w:val="0"/>
          <w:i w:val="0"/>
        </w:rPr>
        <w:t>NY-i</w:t>
      </w:r>
      <w:proofErr w:type="spellEnd"/>
      <w:r>
        <w:rPr>
          <w:b w:val="0"/>
          <w:i w:val="0"/>
        </w:rPr>
        <w:t xml:space="preserve"> irányba kb.240 métert haladunk a kerítés vonalát követve, majd a 093/1es hrsz. erdő. vonalát követjük. Északi irányba, kb. </w:t>
      </w:r>
      <w:smartTag w:uri="urn:schemas-microsoft-com:office:smarttags" w:element="metricconverter">
        <w:smartTagPr>
          <w:attr w:name="ProductID" w:val="470 méter"/>
        </w:smartTagPr>
        <w:r>
          <w:rPr>
            <w:b w:val="0"/>
            <w:i w:val="0"/>
          </w:rPr>
          <w:t>470 méter</w:t>
        </w:r>
      </w:smartTag>
      <w:r>
        <w:rPr>
          <w:b w:val="0"/>
          <w:i w:val="0"/>
        </w:rPr>
        <w:t xml:space="preserve">. </w:t>
      </w:r>
      <w:proofErr w:type="gramStart"/>
      <w:r>
        <w:rPr>
          <w:b w:val="0"/>
          <w:i w:val="0"/>
        </w:rPr>
        <w:t>Ugyanezen  hrsz.</w:t>
      </w:r>
      <w:proofErr w:type="gramEnd"/>
      <w:r>
        <w:rPr>
          <w:b w:val="0"/>
          <w:i w:val="0"/>
        </w:rPr>
        <w:t xml:space="preserve"> határát követve Ny-i irányba fordulunk, kb.450 métert a fenyves mellett. Utána a 089/1-es hrsz.-ú úton É-i irányba haladunk, kb.860 métert. Ezt követően a 0259/23-as hrsz.-ú út mentén ÉNy-i irányba haladunk, kb. 750 métert, egészen a </w:t>
      </w:r>
      <w:proofErr w:type="spellStart"/>
      <w:r>
        <w:rPr>
          <w:b w:val="0"/>
          <w:i w:val="0"/>
        </w:rPr>
        <w:t>Geregi</w:t>
      </w:r>
      <w:proofErr w:type="spellEnd"/>
      <w:r>
        <w:rPr>
          <w:b w:val="0"/>
          <w:i w:val="0"/>
        </w:rPr>
        <w:t xml:space="preserve"> műútig. ÉNy-i irányba haladunk tovább a 037/107 hrsz.-ú út mentén kb. 350 métert. Ezt követően a 0396-os hrsz.-ú erdő K-i szélénél ÉNy-i irányba haladunk kb. 480 métert. Tovább haladunk a 0395-ös hrsz.-ú Dózer úton 2130 métert, majd innen enyhén K-i irányba fordulva a köztes úton a fiatalos erdőrészlet felső határáig haladunk, egészen ki a hármas határrétig, kb. </w:t>
      </w:r>
      <w:smartTag w:uri="urn:schemas-microsoft-com:office:smarttags" w:element="metricconverter">
        <w:smartTagPr>
          <w:attr w:name="ProductID" w:val="1400 méter"/>
        </w:smartTagPr>
        <w:r>
          <w:rPr>
            <w:b w:val="0"/>
            <w:i w:val="0"/>
          </w:rPr>
          <w:t>1400 méter</w:t>
        </w:r>
      </w:smartTag>
      <w:r>
        <w:rPr>
          <w:b w:val="0"/>
          <w:i w:val="0"/>
        </w:rPr>
        <w:t>. A nyiladékon Ny-i irányba haladunk kb.1350 métert a Nagycsipkés irányába, innen a 0389/3;-4;-5</w:t>
      </w:r>
      <w:proofErr w:type="gramStart"/>
      <w:r>
        <w:rPr>
          <w:b w:val="0"/>
          <w:i w:val="0"/>
        </w:rPr>
        <w:t>;hrsz.</w:t>
      </w:r>
      <w:proofErr w:type="gramEnd"/>
      <w:r>
        <w:rPr>
          <w:b w:val="0"/>
          <w:i w:val="0"/>
        </w:rPr>
        <w:t xml:space="preserve"> felfestett taghatárnál É-ra tartunk kb. 650 métert. Itt Ny-i irányba haladunk a Danka patakig kb. 340 métert. A patakfolyás mentén D-i irányba haladunk kb. 50 métert, innen ki ÉNy-i irányba </w:t>
      </w:r>
      <w:proofErr w:type="spellStart"/>
      <w:r>
        <w:rPr>
          <w:b w:val="0"/>
          <w:i w:val="0"/>
        </w:rPr>
        <w:t>haldunk</w:t>
      </w:r>
      <w:proofErr w:type="spellEnd"/>
      <w:r>
        <w:rPr>
          <w:b w:val="0"/>
          <w:i w:val="0"/>
        </w:rPr>
        <w:t xml:space="preserve"> az árok vonalában felfelé kb. 470 métert. Itt a Vadföld Ny-i oldalán haladunk lefele D-i irányba kb. 300 métert, majd azt követően DNy-i irányba fordulunk kb. 430 métert a Nagyparlagi Vadászházig. Ezt követően a 0362/1;</w:t>
      </w:r>
      <w:proofErr w:type="spellStart"/>
      <w:r>
        <w:rPr>
          <w:b w:val="0"/>
          <w:i w:val="0"/>
        </w:rPr>
        <w:t>-es</w:t>
      </w:r>
      <w:proofErr w:type="spellEnd"/>
      <w:r>
        <w:rPr>
          <w:b w:val="0"/>
          <w:i w:val="0"/>
        </w:rPr>
        <w:t xml:space="preserve"> és a 0353 hrsz.-ú erdő keleti oldalán D-i irányba haladunk kb.860 métert. Majd ezt követően DNy-i majd déli irányba haladunk a 0352/2 hrsz. erdőszélen, le az Erdészet által felállított sorompóig, majd a 0344/6-os hrsz.-ú Holczer vadföl ÉK-i sarkáig. Innen a „</w:t>
      </w:r>
      <w:proofErr w:type="spellStart"/>
      <w:r>
        <w:rPr>
          <w:b w:val="0"/>
          <w:i w:val="0"/>
        </w:rPr>
        <w:t>Jánosvára</w:t>
      </w:r>
      <w:proofErr w:type="spellEnd"/>
      <w:r>
        <w:rPr>
          <w:b w:val="0"/>
          <w:i w:val="0"/>
        </w:rPr>
        <w:t xml:space="preserve"> Erdőbirtokosság” határán, be a Rédei nagypatak folyásáig, kb. </w:t>
      </w:r>
      <w:smartTag w:uri="urn:schemas-microsoft-com:office:smarttags" w:element="metricconverter">
        <w:smartTagPr>
          <w:attr w:name="ProductID" w:val="1660 méter"/>
        </w:smartTagPr>
        <w:r>
          <w:rPr>
            <w:b w:val="0"/>
            <w:i w:val="0"/>
          </w:rPr>
          <w:t>1660 méter</w:t>
        </w:r>
      </w:smartTag>
      <w:r>
        <w:rPr>
          <w:b w:val="0"/>
          <w:i w:val="0"/>
        </w:rPr>
        <w:t xml:space="preserve">. A Patakmedren át a 0332/17 hrsz.-ú terült K-i határáig, ahol az erdőhatár mentén É-i irányba fordulunk, és egészen a Heves-Nógrád megye határáig haladunk, kb. </w:t>
      </w:r>
      <w:smartTag w:uri="urn:schemas-microsoft-com:office:smarttags" w:element="metricconverter">
        <w:smartTagPr>
          <w:attr w:name="ProductID" w:val="1000 méter"/>
        </w:smartTagPr>
        <w:r>
          <w:rPr>
            <w:b w:val="0"/>
            <w:i w:val="0"/>
          </w:rPr>
          <w:t>1000 méter</w:t>
        </w:r>
      </w:smartTag>
      <w:r>
        <w:rPr>
          <w:b w:val="0"/>
          <w:i w:val="0"/>
        </w:rPr>
        <w:t xml:space="preserve"> hosszan. Innen Ny-i irányt veszünk a bekerített barackos ültetvény határáig kb. 130 métert majd ÉNy-i irányba felfelé haladunk a Dózer úton. A 0209/49-es Szurdokpüspöki hrsz. gyep terület birtokhatárán körbe haladunk, majd a Szurdokpüspöki 0209/48-as hrsz.-ú gyep határán is és innen a Tájegységi határon egészen le a 0291/1-es hrsz.-ú terület határáig, majd DNy-i irányba le a Szurdokpüspökibe vezető 2406-os közútig. Innen D-i irányba a Heves-Nógrád megye határán található árkon kb. 1250 méteren haladunk tovább a hármas határig. DK-i irányba fordulunk a 077-es hrsz.-ú úton kb. 1500 </w:t>
      </w:r>
      <w:proofErr w:type="gramStart"/>
      <w:r>
        <w:rPr>
          <w:b w:val="0"/>
          <w:i w:val="0"/>
        </w:rPr>
        <w:t>métert .majd</w:t>
      </w:r>
      <w:proofErr w:type="gramEnd"/>
      <w:r>
        <w:rPr>
          <w:b w:val="0"/>
          <w:i w:val="0"/>
        </w:rPr>
        <w:t xml:space="preserve"> ezt követően a Gyöngyöspata- Szücsi közigazgatási határon haladunk tovább, a 0284/14-es hrsz. legelő határáig. Innen tovább haladunk DK irányba a 088/16-os hrsz.-ú útig. A gerincen haladunk végig kb. 3000 métert, egészen a Kecskekőre vezető műútig. A 094/3-as hrsz.-ú úton haladunk kb. 530 </w:t>
      </w:r>
      <w:proofErr w:type="gramStart"/>
      <w:r>
        <w:rPr>
          <w:b w:val="0"/>
          <w:i w:val="0"/>
        </w:rPr>
        <w:t>métert</w:t>
      </w:r>
      <w:proofErr w:type="gramEnd"/>
      <w:r>
        <w:rPr>
          <w:b w:val="0"/>
          <w:i w:val="0"/>
        </w:rPr>
        <w:t xml:space="preserve"> a Gyöngyöspatát   Szücsivel összekötő útig. Ezen az úton Gyöngyöspata irányába haladunk egészen a 06 hrsz.-ú Hatvani útig kb. 650 métert Ezt követően ezen az úton, végighaladva kb.3800 méter hosszan eljutunk a kiindulási pontig.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Pr="00A32FCC" w:rsidRDefault="00BF0126" w:rsidP="00A32FCC">
      <w:pPr>
        <w:spacing w:after="200" w:line="276" w:lineRule="auto"/>
        <w:jc w:val="center"/>
        <w:rPr>
          <w:b w:val="0"/>
          <w:i w:val="0"/>
        </w:rPr>
      </w:pPr>
      <w:r>
        <w:rPr>
          <w:i w:val="0"/>
        </w:rPr>
        <w:t>II. fejezet</w:t>
      </w:r>
    </w:p>
    <w:p w:rsidR="00BF0126" w:rsidRDefault="00BF0126" w:rsidP="00BF0126">
      <w:pPr>
        <w:jc w:val="center"/>
        <w:rPr>
          <w:i w:val="0"/>
        </w:rPr>
      </w:pPr>
    </w:p>
    <w:p w:rsidR="00BF0126" w:rsidRDefault="00BF0126" w:rsidP="00BF0126">
      <w:pPr>
        <w:jc w:val="center"/>
        <w:rPr>
          <w:i w:val="0"/>
        </w:rPr>
      </w:pPr>
      <w:r>
        <w:rPr>
          <w:i w:val="0"/>
        </w:rPr>
        <w:t>Az egyesületi életre vonatkozó szabályok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4. 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Tagok jogai és kötelezettségei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  <w:r>
        <w:rPr>
          <w:b w:val="0"/>
          <w:i w:val="0"/>
        </w:rPr>
        <w:tab/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</w:t>
      </w:r>
      <w:proofErr w:type="spellStart"/>
      <w:r>
        <w:rPr>
          <w:b w:val="0"/>
          <w:i w:val="0"/>
        </w:rPr>
        <w:t>Vt</w:t>
      </w:r>
      <w:proofErr w:type="spellEnd"/>
      <w:r>
        <w:rPr>
          <w:b w:val="0"/>
          <w:i w:val="0"/>
        </w:rPr>
        <w:t xml:space="preserve"> tagjait az Alapszabályban rögzített jogok illetik meg.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A32FCC" w:rsidRDefault="00A32FCC" w:rsidP="00BF0126">
      <w:pPr>
        <w:jc w:val="both"/>
        <w:rPr>
          <w:b w:val="0"/>
          <w:i w:val="0"/>
        </w:rPr>
      </w:pPr>
    </w:p>
    <w:p w:rsidR="00A32FCC" w:rsidRDefault="00A32FCC" w:rsidP="00A32FCC">
      <w:pPr>
        <w:jc w:val="center"/>
        <w:rPr>
          <w:b w:val="0"/>
          <w:i w:val="0"/>
        </w:rPr>
      </w:pPr>
      <w:r>
        <w:rPr>
          <w:b w:val="0"/>
          <w:i w:val="0"/>
        </w:rPr>
        <w:t>- 3 -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2.,</w:t>
      </w:r>
    </w:p>
    <w:p w:rsidR="00BF0126" w:rsidRDefault="00BF0126" w:rsidP="00BF0126">
      <w:pPr>
        <w:jc w:val="both"/>
        <w:rPr>
          <w:b w:val="0"/>
        </w:rPr>
      </w:pPr>
      <w:r>
        <w:rPr>
          <w:b w:val="0"/>
        </w:rPr>
        <w:t xml:space="preserve">Joga van az Elnökség által szervezett és az Egri Járási Hivatal Agrárügyi és Környezetvédelmi Főosztály Földművelésügyi Osztály által jóváhagyott, valamint az egyéb jogszabályban rögzített vadfajok kulturált és etikus vadászatára, a saját vagy közvetlen hozzátartozója tulajdonában álló területeken, illetve azon osztatlan közös területrészeken, amelyben a saját és a közvetlen hozzátartozó tulajdoni hányada eléri az 50%-ot, illetve a vadászterület azon részén ahová más jogosult, részére a vadászatot engedélyezte. Kivételt képez az Elnökség által szervezett társas apróvad vadászat, amikor a vadászat a hatóság által jóváhagyott, ütemtervben rögzített helyeken történik. Szintén kivételt képez az őz </w:t>
      </w:r>
      <w:proofErr w:type="spellStart"/>
      <w:r>
        <w:rPr>
          <w:b w:val="0"/>
        </w:rPr>
        <w:t>tarvad</w:t>
      </w:r>
      <w:proofErr w:type="spellEnd"/>
      <w:r>
        <w:rPr>
          <w:b w:val="0"/>
        </w:rPr>
        <w:t xml:space="preserve"> vadászat, amikor a vadászat a vadászmesterrel és a tulajdonossal előre egyeztetett helyszíneken is történhet (alapvetően alsó határrész). A VT tag vagy közvetlen hozzátartozója tulajdonában álló területeken kívül eső, illetve azon osztatlan közös területrészeken, amelyekben a VT tag és közvetlen hozzátartozója tulajdoni hányada nem éri el az 50 %-ot, a vadászati jogot a VT együttesen gyakorolja. Az azokon történő vadászatot a VT szakmai irányítója koordinálja.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tagnak joga van a tagságáról lemondani </w:t>
      </w:r>
      <w:proofErr w:type="gramStart"/>
      <w:r>
        <w:rPr>
          <w:b w:val="0"/>
          <w:i w:val="0"/>
        </w:rPr>
        <w:t>( a</w:t>
      </w:r>
      <w:proofErr w:type="gramEnd"/>
      <w:r>
        <w:rPr>
          <w:b w:val="0"/>
          <w:i w:val="0"/>
        </w:rPr>
        <w:t xml:space="preserve"> területre vonatkozó haszonbérleti szerződés feltételeinek megfelelő ) más személy javára, de a jelölt személy csak akkor nyerhet felvételt, ha megfelel az Alapszabály III/3. bekezdésben foglaltaknak, valamint, ha  azt az Elnökség javaslatára a Közgyűlés 50 %-a + 1 fő szavazattöbbséggel jóváhagyja. A cserével tagsághoz jutott személy vadgazdálkodási hozzájárulást köteles fizetni, </w:t>
      </w:r>
      <w:proofErr w:type="gramStart"/>
      <w:r>
        <w:rPr>
          <w:b w:val="0"/>
          <w:i w:val="0"/>
        </w:rPr>
        <w:t>kivéve</w:t>
      </w:r>
      <w:proofErr w:type="gramEnd"/>
      <w:r>
        <w:rPr>
          <w:b w:val="0"/>
          <w:i w:val="0"/>
        </w:rPr>
        <w:t xml:space="preserve"> ha a csere közvetlen hozzátartozó, vagy leszármazott javára történik, továbbá, ha a 4. pont előírásai is teljesülnek. Az elnökség a tagfelvételi, valamint a tagcsere kérelmet mindenképpen köteles a Közgyűlés elé terjeszteni.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Tagfelvétel csakis az Elnökség előterjesztése alapján történik, amit a Közgyűlés hagy jóvá.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Tagfelvételt csak a tagság 2/3-ad részének jelenléte esetén lehet tárgyalni.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Tagfelvétel a Közgyűlés döntése alapján nyílt, vagy titkos szavazással történhet.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felvételhez a jelenlévők 50 %-a + 1 fő igen szavazata szükséges. Vadászó tagfelvételre olyan személy jelölhető, aki a vadászterületen legalább </w:t>
      </w:r>
      <w:proofErr w:type="gramStart"/>
      <w:smartTag w:uri="urn:schemas-microsoft-com:office:smarttags" w:element="metricconverter">
        <w:smartTagPr>
          <w:attr w:name="ProductID" w:val="30 ha"/>
        </w:smartTagPr>
        <w:r>
          <w:rPr>
            <w:b w:val="0"/>
            <w:i w:val="0"/>
          </w:rPr>
          <w:t>30</w:t>
        </w:r>
        <w:proofErr w:type="gramEnd"/>
        <w:r>
          <w:rPr>
            <w:b w:val="0"/>
            <w:i w:val="0"/>
          </w:rPr>
          <w:t xml:space="preserve"> ha</w:t>
        </w:r>
      </w:smartTag>
      <w:r>
        <w:rPr>
          <w:b w:val="0"/>
          <w:i w:val="0"/>
        </w:rPr>
        <w:t xml:space="preserve"> saját tulajdonú, illetve közvetlen hozzátartozó vadászatra alkalmas földterületével rendelkezik. Közvetlen hozzátartozó vadászatra alkalmas földterületével rendelkező tagnak és jelöltnek rendelkeznie kell a hozzátartozó meghatalmazásával!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Amennyiben a VT tag tulajdon viszonyaiban, illetve a meghatalmazással kapcsolatban változás áll be, arról az illető haladéktalanul tájékoztatást </w:t>
      </w:r>
      <w:proofErr w:type="gramStart"/>
      <w:r>
        <w:rPr>
          <w:b w:val="0"/>
          <w:i w:val="0"/>
        </w:rPr>
        <w:t>kell</w:t>
      </w:r>
      <w:proofErr w:type="gramEnd"/>
      <w:r>
        <w:rPr>
          <w:b w:val="0"/>
          <w:i w:val="0"/>
        </w:rPr>
        <w:t xml:space="preserve"> adjon a VT elnöksége felé!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Az új tag egyszeri vadfejlesztési hozzájárulás megfizetésére kötelezhető, melynek összegét a Közgyűlés 1.500.000.- Ft-ban határozta meg és hagyta jóvá az Elnökség előterjesztése alapján.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VT tagjainak kötelezettsége az Alapszabályban meghatározottakon túl: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</w:rPr>
        <w:tab/>
        <w:t xml:space="preserve">Részt venni a VT által szervezett és az elnök, vagy vadászmester által kijelölt vadkárosított </w:t>
      </w:r>
      <w:proofErr w:type="gramStart"/>
      <w:r>
        <w:rPr>
          <w:b w:val="0"/>
          <w:i w:val="0"/>
        </w:rPr>
        <w:t>területeken</w:t>
      </w:r>
      <w:proofErr w:type="gramEnd"/>
      <w:r>
        <w:rPr>
          <w:b w:val="0"/>
          <w:i w:val="0"/>
        </w:rPr>
        <w:t xml:space="preserve"> szükség esetén vadkár elhárító vadászatokon. 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</w:rPr>
        <w:tab/>
        <w:t>Az általa okozott vadászati károkat köteles megtéríteni.</w:t>
      </w:r>
    </w:p>
    <w:p w:rsidR="00694631" w:rsidRDefault="00A32FCC" w:rsidP="00694631">
      <w:pPr>
        <w:jc w:val="center"/>
        <w:rPr>
          <w:b w:val="0"/>
          <w:i w:val="0"/>
        </w:rPr>
      </w:pPr>
      <w:r>
        <w:rPr>
          <w:b w:val="0"/>
          <w:i w:val="0"/>
        </w:rPr>
        <w:t>- 4 -</w:t>
      </w:r>
    </w:p>
    <w:p w:rsidR="00BF0126" w:rsidRDefault="00BF0126" w:rsidP="00694631">
      <w:pPr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-</w:t>
      </w:r>
      <w:r>
        <w:rPr>
          <w:b w:val="0"/>
          <w:i w:val="0"/>
        </w:rPr>
        <w:tab/>
        <w:t>A tulajdonában lévő vadászati létesítmény biztonságos állapotának fenntartása, figyelmeztető táblával történő megjelölése. A figyelmeztető tábla szövege: Figyelem! A létesítményre a tulajdonos engedélyével lehet fölmenni!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</w:rPr>
        <w:tab/>
        <w:t>Az Elnökség által esetenként, szükség szerint szervezett közösségi munka teljesítése.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</w:rPr>
        <w:tab/>
        <w:t>Az tagdíj Közgyűlés által meghatározott mértéke 50 000.</w:t>
      </w:r>
      <w:proofErr w:type="gramStart"/>
      <w:r>
        <w:rPr>
          <w:b w:val="0"/>
          <w:i w:val="0"/>
        </w:rPr>
        <w:t>-  Ft</w:t>
      </w:r>
      <w:proofErr w:type="gramEnd"/>
      <w:r>
        <w:rPr>
          <w:b w:val="0"/>
          <w:i w:val="0"/>
        </w:rPr>
        <w:t xml:space="preserve">/év. A Közgyűlés ennek mértékét az Elnökség előterjesztése alapján évente felülvizsgálja! A </w:t>
      </w:r>
      <w:proofErr w:type="gramStart"/>
      <w:r>
        <w:rPr>
          <w:b w:val="0"/>
          <w:i w:val="0"/>
        </w:rPr>
        <w:t>tagdíj fizetés</w:t>
      </w:r>
      <w:proofErr w:type="gramEnd"/>
      <w:r>
        <w:rPr>
          <w:b w:val="0"/>
          <w:i w:val="0"/>
        </w:rPr>
        <w:t xml:space="preserve"> határideje minden tárgyév február utolsó napja.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-</w:t>
      </w:r>
      <w:r>
        <w:rPr>
          <w:b w:val="0"/>
          <w:i w:val="0"/>
        </w:rPr>
        <w:tab/>
        <w:t>Minden elejtett vadat köteles a rendeletben előírtak szerint kezelni, egyedi azonosítóval ellátni és a hűtőkamrába beszállítani.</w:t>
      </w:r>
    </w:p>
    <w:p w:rsidR="002F24A2" w:rsidRDefault="002F24A2" w:rsidP="00BF0126">
      <w:pPr>
        <w:jc w:val="both"/>
        <w:rPr>
          <w:b w:val="0"/>
          <w:i w:val="0"/>
        </w:rPr>
      </w:pPr>
    </w:p>
    <w:p w:rsidR="002F24A2" w:rsidRDefault="002F24A2" w:rsidP="00BF0126">
      <w:pPr>
        <w:jc w:val="both"/>
        <w:rPr>
          <w:b w:val="0"/>
          <w:i w:val="0"/>
        </w:rPr>
      </w:pPr>
    </w:p>
    <w:p w:rsidR="002F24A2" w:rsidRDefault="002F24A2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5. 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Vendéghívás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vadász a beíró könyvön kívül a vendégfogadó jegyzékbe is köteles rögzíteni a vendéghívást, továbbá a vendégvadász aláírásával igazoltatni, hogy a területen érvényes balesetvédelmi előírásokra ki lett oktatva.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Apróvadra a vendégvadásztatást az ütemterv elfogadásakor szabályozzuk.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Csak olyan személy hívható vendégvadásznak, aki a jogszabályi előírásoknak megfelel.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460263" w:rsidRDefault="00460263" w:rsidP="00BF0126">
      <w:pPr>
        <w:jc w:val="both"/>
        <w:rPr>
          <w:b w:val="0"/>
          <w:i w:val="0"/>
        </w:rPr>
      </w:pPr>
    </w:p>
    <w:p w:rsidR="00460263" w:rsidRDefault="00460263" w:rsidP="00BF0126">
      <w:pPr>
        <w:jc w:val="both"/>
        <w:rPr>
          <w:b w:val="0"/>
          <w:i w:val="0"/>
        </w:rPr>
      </w:pPr>
    </w:p>
    <w:p w:rsidR="00460263" w:rsidRDefault="00460263" w:rsidP="00460263">
      <w:pPr>
        <w:jc w:val="center"/>
        <w:rPr>
          <w:b w:val="0"/>
          <w:i w:val="0"/>
        </w:rPr>
      </w:pPr>
      <w:r>
        <w:rPr>
          <w:b w:val="0"/>
          <w:i w:val="0"/>
        </w:rPr>
        <w:t>- 5 -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460263" w:rsidP="00BF0126">
      <w:pPr>
        <w:jc w:val="both"/>
        <w:rPr>
          <w:b w:val="0"/>
          <w:i w:val="0"/>
        </w:rPr>
      </w:pPr>
      <w:r>
        <w:rPr>
          <w:b w:val="0"/>
          <w:i w:val="0"/>
        </w:rPr>
        <w:t>Nagyvad vadászatra a</w:t>
      </w:r>
      <w:r w:rsidR="00BF0126">
        <w:rPr>
          <w:b w:val="0"/>
          <w:i w:val="0"/>
        </w:rPr>
        <w:t>lkalmanként csak egy fő vendégvadász hívható.</w:t>
      </w:r>
    </w:p>
    <w:p w:rsidR="00460263" w:rsidRDefault="00460263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Szalonkázásra és </w:t>
      </w:r>
      <w:proofErr w:type="spellStart"/>
      <w:r>
        <w:rPr>
          <w:b w:val="0"/>
          <w:i w:val="0"/>
        </w:rPr>
        <w:t>vizi</w:t>
      </w:r>
      <w:proofErr w:type="spellEnd"/>
      <w:r w:rsidR="00AF47DE">
        <w:rPr>
          <w:b w:val="0"/>
          <w:i w:val="0"/>
        </w:rPr>
        <w:t xml:space="preserve"> és apró</w:t>
      </w:r>
      <w:r>
        <w:rPr>
          <w:b w:val="0"/>
          <w:i w:val="0"/>
        </w:rPr>
        <w:t>vadra a vadászati szezonban alkalmanként 1 fő vendégvadász hívható, aki után vadfejlesztési hozzájárulást nem kell fizetni.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VT elnöke és a Földtulajdonos Közösség elnöke tehet vendéghívást olyan vadászoknak, akik a közösség vadgazdálkodását, tevékenységét elősegítik. 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Rendkívüli esetekben engedélyezhetik a lőtt nagyvad térítésmentes átadását is.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vendéghívó vadász felel vendége viselkedéséért az írott és az íratlan szabályok betartásáért.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nagyvad vadászatra történő vendéghívás is csak saját tulajdonú vadászati létesítményre</w:t>
      </w:r>
      <w:r w:rsidR="00AF47DE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="00AF47DE">
        <w:rPr>
          <w:b w:val="0"/>
          <w:i w:val="0"/>
        </w:rPr>
        <w:t xml:space="preserve">vagy </w:t>
      </w:r>
      <w:proofErr w:type="gramStart"/>
      <w:r w:rsidR="00AF47DE">
        <w:rPr>
          <w:b w:val="0"/>
          <w:i w:val="0"/>
        </w:rPr>
        <w:t xml:space="preserve">földterületre  </w:t>
      </w:r>
      <w:r>
        <w:rPr>
          <w:b w:val="0"/>
          <w:i w:val="0"/>
        </w:rPr>
        <w:t>történhet</w:t>
      </w:r>
      <w:proofErr w:type="gramEnd"/>
      <w:r>
        <w:rPr>
          <w:b w:val="0"/>
          <w:i w:val="0"/>
        </w:rPr>
        <w:t>, illetve olyan vadásztárs vadászati létesítményére, földterületére, aki erre engedélyt adott</w:t>
      </w:r>
      <w:r w:rsidR="00AF47DE">
        <w:rPr>
          <w:b w:val="0"/>
          <w:i w:val="0"/>
        </w:rPr>
        <w:t xml:space="preserve"> és azon területrészekre, ahol a vadászati jogot a VT együttesen gyakorolja. 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i w:val="0"/>
        </w:rPr>
      </w:pPr>
      <w:r>
        <w:rPr>
          <w:i w:val="0"/>
        </w:rPr>
        <w:t>III. fejezet</w:t>
      </w:r>
    </w:p>
    <w:p w:rsidR="00BF0126" w:rsidRDefault="00BF0126" w:rsidP="00BF0126">
      <w:pPr>
        <w:jc w:val="center"/>
        <w:rPr>
          <w:i w:val="0"/>
        </w:rPr>
      </w:pPr>
      <w:r>
        <w:rPr>
          <w:i w:val="0"/>
        </w:rPr>
        <w:lastRenderedPageBreak/>
        <w:t>Vadgazdálkodás, vadászat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6. §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VT területén a zavarta</w:t>
      </w:r>
      <w:r w:rsidR="00D9021C">
        <w:rPr>
          <w:b w:val="0"/>
          <w:i w:val="0"/>
        </w:rPr>
        <w:t>lan és biztonságos vadászatot 23</w:t>
      </w:r>
      <w:r>
        <w:rPr>
          <w:b w:val="0"/>
          <w:i w:val="0"/>
        </w:rPr>
        <w:t xml:space="preserve"> biztonsági zóna szolgálja, a vadászháznál kifüggesztett térkép szerint. A </w:t>
      </w:r>
      <w:proofErr w:type="gramStart"/>
      <w:r>
        <w:rPr>
          <w:b w:val="0"/>
          <w:i w:val="0"/>
        </w:rPr>
        <w:t>zóna határok</w:t>
      </w:r>
      <w:proofErr w:type="gramEnd"/>
      <w:r>
        <w:rPr>
          <w:b w:val="0"/>
          <w:i w:val="0"/>
        </w:rPr>
        <w:t xml:space="preserve"> birtokhatárok mentén vannak kijelölve. Kivétel a 9. zóna 0388/3 </w:t>
      </w:r>
      <w:proofErr w:type="gramStart"/>
      <w:r>
        <w:rPr>
          <w:b w:val="0"/>
          <w:i w:val="0"/>
        </w:rPr>
        <w:t>és  0388</w:t>
      </w:r>
      <w:proofErr w:type="gramEnd"/>
      <w:r>
        <w:rPr>
          <w:b w:val="0"/>
          <w:i w:val="0"/>
        </w:rPr>
        <w:t xml:space="preserve">/4 </w:t>
      </w:r>
      <w:proofErr w:type="spellStart"/>
      <w:r>
        <w:rPr>
          <w:b w:val="0"/>
          <w:i w:val="0"/>
        </w:rPr>
        <w:t>hrsz-ú</w:t>
      </w:r>
      <w:proofErr w:type="spellEnd"/>
      <w:r>
        <w:rPr>
          <w:b w:val="0"/>
          <w:i w:val="0"/>
        </w:rPr>
        <w:t xml:space="preserve"> földterületei.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7.§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Beiratkozás és a területen való tartózkodás szabályai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VT területére,  a VT vadászházánál, a Gyöngyöspata, Szücsi út  35 sz. alatt elhelyezett beíró könyvbe történő, a vadászat helyét pontosan beazonosítható  beiratkozást követen lehet </w:t>
      </w:r>
      <w:proofErr w:type="gramStart"/>
      <w:r>
        <w:rPr>
          <w:b w:val="0"/>
          <w:i w:val="0"/>
        </w:rPr>
        <w:t>kimenni</w:t>
      </w:r>
      <w:proofErr w:type="gramEnd"/>
      <w:r>
        <w:rPr>
          <w:b w:val="0"/>
          <w:i w:val="0"/>
        </w:rPr>
        <w:t xml:space="preserve"> vadászni.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jc w:val="both"/>
        <w:rPr>
          <w:b w:val="0"/>
        </w:rPr>
      </w:pPr>
      <w:r>
        <w:rPr>
          <w:b w:val="0"/>
        </w:rPr>
        <w:t>A beiratkozás egy zónára cserkelésre vagy zónarészre cserkelésre (zónarész pontos, érthető lehatárolásával) vagy lesre les</w:t>
      </w:r>
      <w:r w:rsidR="00D9021C">
        <w:rPr>
          <w:b w:val="0"/>
        </w:rPr>
        <w:t xml:space="preserve"> </w:t>
      </w:r>
      <w:r>
        <w:rPr>
          <w:b w:val="0"/>
        </w:rPr>
        <w:t>vadászatra történhet a korábban leírtak szerint.</w:t>
      </w:r>
    </w:p>
    <w:p w:rsidR="00BF0126" w:rsidRDefault="00BF0126" w:rsidP="00BF0126">
      <w:pPr>
        <w:jc w:val="both"/>
        <w:rPr>
          <w:b w:val="0"/>
        </w:rPr>
      </w:pPr>
      <w:r>
        <w:rPr>
          <w:b w:val="0"/>
        </w:rPr>
        <w:t xml:space="preserve">Zónára vagy zónarészre a hivatásos vadász és a bérvadászt kísérő saját vadász is jogosult beiratkozni, de csak bérvadászat alkalmával (a tulajdonossal történt egyeztetés után), illetve azon vadász, aki az adott zónában legalább </w:t>
      </w:r>
      <w:proofErr w:type="gramStart"/>
      <w:smartTag w:uri="urn:schemas-microsoft-com:office:smarttags" w:element="metricconverter">
        <w:smartTagPr>
          <w:attr w:name="ProductID" w:val="10 ha"/>
        </w:smartTagPr>
        <w:r>
          <w:rPr>
            <w:b w:val="0"/>
          </w:rPr>
          <w:t>10</w:t>
        </w:r>
        <w:proofErr w:type="gramEnd"/>
        <w:r>
          <w:rPr>
            <w:b w:val="0"/>
          </w:rPr>
          <w:t xml:space="preserve"> ha</w:t>
        </w:r>
      </w:smartTag>
      <w:r>
        <w:rPr>
          <w:b w:val="0"/>
        </w:rPr>
        <w:t xml:space="preserve"> területrészt birtokol.</w:t>
      </w:r>
    </w:p>
    <w:p w:rsidR="00BF0126" w:rsidRDefault="00BF0126" w:rsidP="00BF0126">
      <w:pPr>
        <w:jc w:val="both"/>
        <w:rPr>
          <w:b w:val="0"/>
        </w:rPr>
      </w:pPr>
      <w:r>
        <w:rPr>
          <w:b w:val="0"/>
        </w:rPr>
        <w:t xml:space="preserve">Ugyanazon időre csak egy helyre, lesre, vagy 1 zónába-zónarészbe cserkelésre lehet </w:t>
      </w:r>
      <w:proofErr w:type="spellStart"/>
      <w:r>
        <w:rPr>
          <w:b w:val="0"/>
        </w:rPr>
        <w:t>beíratkozni</w:t>
      </w:r>
      <w:proofErr w:type="spellEnd"/>
      <w:r>
        <w:rPr>
          <w:b w:val="0"/>
        </w:rPr>
        <w:t>. Más területre beiratkozni erre az időre nem lehet!</w:t>
      </w:r>
    </w:p>
    <w:p w:rsidR="00BF0126" w:rsidRDefault="00BF0126" w:rsidP="00BF0126">
      <w:pPr>
        <w:jc w:val="both"/>
        <w:rPr>
          <w:b w:val="0"/>
        </w:rPr>
      </w:pPr>
      <w:proofErr w:type="spellStart"/>
      <w:r>
        <w:rPr>
          <w:b w:val="0"/>
        </w:rPr>
        <w:t>Beíratkozásnál</w:t>
      </w:r>
      <w:proofErr w:type="spellEnd"/>
      <w:r>
        <w:rPr>
          <w:b w:val="0"/>
        </w:rPr>
        <w:t xml:space="preserve"> maradéktalanul követni kell azt az elvet, hogy vitathatatlanul megállapítható legyen, hogy a vadász hol folytat vadászatot!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E22F15" w:rsidRDefault="00E22F15" w:rsidP="00BF0126">
      <w:pPr>
        <w:jc w:val="both"/>
        <w:rPr>
          <w:b w:val="0"/>
          <w:i w:val="0"/>
        </w:rPr>
      </w:pPr>
    </w:p>
    <w:p w:rsidR="00E22F15" w:rsidRDefault="00E22F15" w:rsidP="00E22F15">
      <w:pPr>
        <w:jc w:val="center"/>
        <w:rPr>
          <w:b w:val="0"/>
          <w:i w:val="0"/>
        </w:rPr>
      </w:pPr>
      <w:r>
        <w:rPr>
          <w:b w:val="0"/>
          <w:i w:val="0"/>
        </w:rPr>
        <w:t>- 6 -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be és a kiiratkozás az LV. Tv. Végrehajtási rendelete szerint történik, a beíró könyv egy </w:t>
      </w:r>
    </w:p>
    <w:p w:rsidR="00E22F15" w:rsidRDefault="00E22F15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sorszám</w:t>
      </w:r>
      <w:proofErr w:type="gramEnd"/>
      <w:r>
        <w:rPr>
          <w:b w:val="0"/>
          <w:i w:val="0"/>
        </w:rPr>
        <w:t xml:space="preserve"> alatti tételének értelemszerű kitöltésével.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Más vadásztárs lesére, földterületére (rész vadászterületére) idegen, vagy saját vadásztárs csak a létesítmény tulajdonosának tudtával mehet vadászni.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Lest és szórót stb. (vadászati létesítményt) az érintett földtulajdonos és a vadászmester írásos engedélyével lehet létesíteni. Saját földterületen értelemszerűen a vadászmester, a vadászmester pedig az elnök engedélyével. Sérelem esetén az Elnökségnél lehet panaszt tenni.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6.,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Saját lest, vadászterületet csak önkormányzati utakon, illetve megközelítés alkalmával érintett földterületek földtulajdonos/</w:t>
      </w:r>
      <w:proofErr w:type="spellStart"/>
      <w:r>
        <w:rPr>
          <w:b w:val="0"/>
          <w:i w:val="0"/>
        </w:rPr>
        <w:t>ainak</w:t>
      </w:r>
      <w:proofErr w:type="spellEnd"/>
      <w:r>
        <w:rPr>
          <w:b w:val="0"/>
          <w:i w:val="0"/>
        </w:rPr>
        <w:t>/ írásos engedélyével lehet megközelíteni. Ezen engedélyeket a vadászmester tárolja. Önkormányzati út vonatkozásában arra lő</w:t>
      </w:r>
      <w:r w:rsidR="0010260E">
        <w:rPr>
          <w:b w:val="0"/>
          <w:i w:val="0"/>
        </w:rPr>
        <w:t xml:space="preserve"> </w:t>
      </w:r>
      <w:r>
        <w:rPr>
          <w:b w:val="0"/>
          <w:i w:val="0"/>
        </w:rPr>
        <w:t>iránnyal semmilyen vadászati létesítmény nem létesíthető.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7.,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Szórón etetni, osztatlan közös tulajdonban lévő területen, más vadásztárs lesének, szórójának útvonalát érintően csak 9 – 13 óra között engedélyezett.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8,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szórók tulajdonosai évente legalább két alkalommal (magérés előtt) kötelesek a gyomnövényzetet lekaszálni, vagy gyomirtózni.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9.,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vadászattal kapcsolatban itt nem szabályozott kérdésekben mindig a hatályos jogszabályok előírásai szerint kell eljárni.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8.§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Vadászati módok, lehetőségek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VT területén nagyvadra egyéni vadászaton lehet vadászni a Helyi Szabályzat előírásai szerint.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Apróvadra társas és egyéni vadászaton lehet vadászni. Egyéni apróvad vadászatnál is kötelező betartani a területi előírásokat (saját területen történő vadászat).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társás vadászatok idejét évente a vadászmester által előterjesztett és a Közgyűlés által jóváhagyott vadászati ütemtervben kell rögzíteni.</w:t>
      </w:r>
    </w:p>
    <w:p w:rsidR="00BF0126" w:rsidRDefault="00BF0126" w:rsidP="00BF0126">
      <w:pPr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Társas vadászatra alkalmanként egy fő vendég hívható!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Társas vadászatok vezetését, irányítását a vadászati törvény végrehajtási rendelete szerint kell végezni. </w:t>
      </w:r>
    </w:p>
    <w:p w:rsidR="0010260E" w:rsidRDefault="0010260E" w:rsidP="0010260E">
      <w:pPr>
        <w:jc w:val="center"/>
        <w:rPr>
          <w:b w:val="0"/>
          <w:i w:val="0"/>
        </w:rPr>
      </w:pPr>
      <w:r>
        <w:rPr>
          <w:b w:val="0"/>
          <w:i w:val="0"/>
        </w:rPr>
        <w:t>- 7 -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9. §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Egyéni vadászatokra csak a jogszabályokban, valamint a jelen Helyi Szabályzatban rögzítettek szerint lehet kimenni.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jc w:val="both"/>
        <w:rPr>
          <w:b w:val="0"/>
        </w:rPr>
      </w:pPr>
      <w:r>
        <w:rPr>
          <w:b w:val="0"/>
        </w:rPr>
        <w:t>Minden évben az Elnökség az éves gazdasági és pénzügyi terv alapján (az Egri Járási Hivatal Agrárügyi és Környezetvédelmi Főosztály Földművelésügyi Osztály által jóváhagyott kilövési terv alapján) javaslatot tesz a Közgyűlésnek a trófeás vadászati lehetőségek megosztására (saját és bérvadászat).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Ha egy-egy vadfajból a kilövés teljesítve van, a vadászmester a beíró helyen letiltó értesítést helyez el.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VT elnöke veszélyeztetettség esetén, vadkár elhárító vadászatot rendelhet el, a beíró helyen elhelyezett értesítőn. Vadkárelhárító vadászatokon a VT elnöke jogosult korlátozni más területek egyéni vadászatát.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Egyéni vadászatok során, ha a </w:t>
      </w:r>
      <w:proofErr w:type="gramStart"/>
      <w:r>
        <w:rPr>
          <w:b w:val="0"/>
          <w:i w:val="0"/>
        </w:rPr>
        <w:t>vadász lövést</w:t>
      </w:r>
      <w:proofErr w:type="gramEnd"/>
      <w:r>
        <w:rPr>
          <w:b w:val="0"/>
          <w:i w:val="0"/>
        </w:rPr>
        <w:t xml:space="preserve"> adott le, meg kell győződnie annak eredményéről. A vadász köteles </w:t>
      </w:r>
      <w:proofErr w:type="spellStart"/>
      <w:r>
        <w:rPr>
          <w:b w:val="0"/>
          <w:i w:val="0"/>
        </w:rPr>
        <w:t>utánkeresni</w:t>
      </w:r>
      <w:proofErr w:type="spellEnd"/>
      <w:r>
        <w:rPr>
          <w:b w:val="0"/>
          <w:i w:val="0"/>
        </w:rPr>
        <w:t>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</w:rPr>
        <w:t xml:space="preserve">A sebzett vadat addig kell keresni, amíg megtalálására esély van. Nagyvadra leadott lövésnél akkor is </w:t>
      </w:r>
      <w:proofErr w:type="spellStart"/>
      <w:r>
        <w:rPr>
          <w:b w:val="0"/>
          <w:i w:val="0"/>
        </w:rPr>
        <w:t>utánkeresést</w:t>
      </w:r>
      <w:proofErr w:type="spellEnd"/>
      <w:r>
        <w:rPr>
          <w:b w:val="0"/>
          <w:i w:val="0"/>
        </w:rPr>
        <w:t xml:space="preserve"> kell folytatni, ha a helyszínen sebzésre utaló jelek nem találhatók. Ha a sebzett vad a vadász </w:t>
      </w:r>
      <w:proofErr w:type="gramStart"/>
      <w:r>
        <w:rPr>
          <w:b w:val="0"/>
          <w:i w:val="0"/>
        </w:rPr>
        <w:t>vadászterületét  elhagyta</w:t>
      </w:r>
      <w:proofErr w:type="gramEnd"/>
      <w:r>
        <w:rPr>
          <w:b w:val="0"/>
          <w:i w:val="0"/>
        </w:rPr>
        <w:t xml:space="preserve">,  akkor  a  vadász  köteles  értesíteni  a  hivatásos  vadászt,  vagy  a vadászmestert. Minden vadász egyénileg csak a saját vadászterületén jogosult </w:t>
      </w:r>
      <w:proofErr w:type="spellStart"/>
      <w:r>
        <w:rPr>
          <w:b w:val="0"/>
          <w:i w:val="0"/>
        </w:rPr>
        <w:t>utánkeresni</w:t>
      </w:r>
      <w:proofErr w:type="spellEnd"/>
      <w:r>
        <w:rPr>
          <w:b w:val="0"/>
          <w:i w:val="0"/>
        </w:rPr>
        <w:t>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Eredménytelen </w:t>
      </w:r>
      <w:proofErr w:type="spellStart"/>
      <w:r>
        <w:rPr>
          <w:b w:val="0"/>
          <w:i w:val="0"/>
        </w:rPr>
        <w:t>utánkeresés</w:t>
      </w:r>
      <w:proofErr w:type="spellEnd"/>
      <w:r>
        <w:rPr>
          <w:b w:val="0"/>
          <w:i w:val="0"/>
        </w:rPr>
        <w:t xml:space="preserve"> esetén a vadász köteles napszaktól függetlenül értesíteni a vadászmestert, vagy a hivatásos vadászt. A további </w:t>
      </w:r>
      <w:proofErr w:type="spellStart"/>
      <w:r>
        <w:rPr>
          <w:b w:val="0"/>
          <w:i w:val="0"/>
        </w:rPr>
        <w:t>utánkeresésről</w:t>
      </w:r>
      <w:proofErr w:type="spellEnd"/>
      <w:r>
        <w:rPr>
          <w:b w:val="0"/>
          <w:i w:val="0"/>
        </w:rPr>
        <w:t xml:space="preserve"> ezután ők döntenek.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beíró könyvbe rögzíteni kell minden leadott lövést és azt, hogy a lövés mikor, mire lett leadva.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Egyéni azonosító jelre kötelezett és elejtett vad esetén a beíró könyvbe a lövés leadásának időpontját be kell vezetni. Az elejtett vad hűtőbe helyezésének meg kell történnie három órán belül a lövés leadását követően.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6.,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vadász köteles a vadnak a végtiszteletet megadni (pl. kegyelemlövés), kizsigerelni, vadazonosítóval (</w:t>
      </w:r>
      <w:proofErr w:type="spellStart"/>
      <w:r>
        <w:rPr>
          <w:b w:val="0"/>
          <w:i w:val="0"/>
        </w:rPr>
        <w:t>krotáliával</w:t>
      </w:r>
      <w:proofErr w:type="spellEnd"/>
      <w:r>
        <w:rPr>
          <w:b w:val="0"/>
          <w:i w:val="0"/>
        </w:rPr>
        <w:t>) ellátni és beszállítani a hűtőkamrába.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7.,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A vadászati tevékenységet folytató </w:t>
      </w:r>
      <w:proofErr w:type="gramStart"/>
      <w:r>
        <w:rPr>
          <w:b w:val="0"/>
          <w:i w:val="0"/>
        </w:rPr>
        <w:t>vadásztárs(</w:t>
      </w:r>
      <w:proofErr w:type="spellStart"/>
      <w:proofErr w:type="gramEnd"/>
      <w:r>
        <w:rPr>
          <w:b w:val="0"/>
          <w:i w:val="0"/>
        </w:rPr>
        <w:t>ak</w:t>
      </w:r>
      <w:proofErr w:type="spellEnd"/>
      <w:r>
        <w:rPr>
          <w:b w:val="0"/>
          <w:i w:val="0"/>
        </w:rPr>
        <w:t>) fölött ellenőrzést gyakorolhatnak: vadászati hatóság, rendőrség, a hivatásos vadász valamint az Elnökség, Felügyelő Bizottság, Fegyelmi Bizottság  valamely két tagja.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Az ellenőrzést végzők az ellenőrzés során nem vadászhatnak.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D10689" w:rsidRDefault="00D10689" w:rsidP="00BF0126">
      <w:pPr>
        <w:jc w:val="center"/>
        <w:rPr>
          <w:b w:val="0"/>
          <w:i w:val="0"/>
        </w:rPr>
      </w:pPr>
    </w:p>
    <w:p w:rsidR="00D10689" w:rsidRDefault="00D10689" w:rsidP="00BF0126">
      <w:pPr>
        <w:jc w:val="center"/>
        <w:rPr>
          <w:b w:val="0"/>
          <w:i w:val="0"/>
        </w:rPr>
      </w:pPr>
    </w:p>
    <w:p w:rsidR="00D10689" w:rsidRDefault="00D10689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- 8 -</w:t>
      </w:r>
    </w:p>
    <w:p w:rsidR="00D10689" w:rsidRDefault="00D10689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10.§</w:t>
      </w:r>
    </w:p>
    <w:p w:rsidR="00BF0126" w:rsidRDefault="00BF0126" w:rsidP="00BF0126">
      <w:pPr>
        <w:jc w:val="center"/>
        <w:rPr>
          <w:b w:val="0"/>
          <w:i w:val="0"/>
        </w:rPr>
      </w:pPr>
    </w:p>
    <w:p w:rsidR="00BF0126" w:rsidRDefault="00BF0126" w:rsidP="00BF0126">
      <w:pPr>
        <w:jc w:val="center"/>
        <w:rPr>
          <w:b w:val="0"/>
          <w:i w:val="0"/>
        </w:rPr>
      </w:pPr>
      <w:r>
        <w:rPr>
          <w:b w:val="0"/>
          <w:i w:val="0"/>
        </w:rPr>
        <w:t>Trófeás vad vadászata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Trófeás vadakból évadonként és személyenként 1 db lőhető, amibe az őzbak és a vaddisznó kan nem számít bele, </w:t>
      </w:r>
      <w:proofErr w:type="gramStart"/>
      <w:r>
        <w:rPr>
          <w:b w:val="0"/>
          <w:i w:val="0"/>
        </w:rPr>
        <w:t>kivéve</w:t>
      </w:r>
      <w:proofErr w:type="gramEnd"/>
      <w:r>
        <w:rPr>
          <w:b w:val="0"/>
          <w:i w:val="0"/>
        </w:rPr>
        <w:t xml:space="preserve"> ha ezt a rendelkezést a vadászmester javaslatára az elnök módosítja, feloldja.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Trófeás vadat (kivétel a vaddisznó) vendéggel csak a VT elnökének engedélyével lehet kilövetni.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trófeát a hivatásos vadász felkérésre kifőzheti az elejtő költségére, de ez nem munkaköri kötelezettsége, kivéve a bérvadásztatásból származó trófeák kifőzése.</w:t>
      </w:r>
    </w:p>
    <w:p w:rsidR="00BF0126" w:rsidRDefault="00BF0126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Trófeás vad kilövésének kizáró tényezői:</w:t>
      </w:r>
    </w:p>
    <w:p w:rsidR="00BF0126" w:rsidRDefault="00BF0126" w:rsidP="00BF0126">
      <w:pPr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aki az előző </w:t>
      </w:r>
      <w:proofErr w:type="gramStart"/>
      <w:r>
        <w:rPr>
          <w:b w:val="0"/>
          <w:i w:val="0"/>
        </w:rPr>
        <w:t>évben fegyelmiben</w:t>
      </w:r>
      <w:proofErr w:type="gramEnd"/>
      <w:r>
        <w:rPr>
          <w:b w:val="0"/>
          <w:i w:val="0"/>
        </w:rPr>
        <w:t xml:space="preserve"> részesült</w:t>
      </w:r>
    </w:p>
    <w:p w:rsidR="00BF0126" w:rsidRPr="002E06B8" w:rsidRDefault="00BF0126" w:rsidP="002E06B8">
      <w:pPr>
        <w:numPr>
          <w:ilvl w:val="0"/>
          <w:numId w:val="2"/>
        </w:numPr>
        <w:jc w:val="both"/>
        <w:rPr>
          <w:b w:val="0"/>
          <w:i w:val="0"/>
        </w:rPr>
      </w:pPr>
      <w:r w:rsidRPr="002E06B8">
        <w:rPr>
          <w:b w:val="0"/>
          <w:i w:val="0"/>
        </w:rPr>
        <w:lastRenderedPageBreak/>
        <w:t xml:space="preserve">A vadászati hatóság által esetlegesen szankcionált trófea esetén, körülményektől függően a VT elnöke az Elnökség döntése alapján az elejtőt </w:t>
      </w:r>
      <w:proofErr w:type="spellStart"/>
      <w:r w:rsidRPr="002E06B8">
        <w:rPr>
          <w:b w:val="0"/>
          <w:i w:val="0"/>
        </w:rPr>
        <w:t>max</w:t>
      </w:r>
      <w:proofErr w:type="spellEnd"/>
      <w:r w:rsidRPr="002E06B8">
        <w:rPr>
          <w:b w:val="0"/>
          <w:i w:val="0"/>
        </w:rPr>
        <w:t>. két évre eltilthatja a trófeás vad vadászatától.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11. §</w:t>
      </w:r>
    </w:p>
    <w:p w:rsidR="00BF0126" w:rsidRDefault="00BF0126" w:rsidP="00BF0126">
      <w:pPr>
        <w:ind w:left="60"/>
        <w:jc w:val="center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Vadászrész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Az elejtett nagyvad belsősége (állatorvosi, húsvizsgálói minősítést követően) térítésmentesen megilleti az elejtő vadászt.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 xml:space="preserve">Apróvadból minden évadban a kilövési terv ismeretében határozza meg </w:t>
      </w:r>
      <w:proofErr w:type="gramStart"/>
      <w:r>
        <w:rPr>
          <w:b w:val="0"/>
          <w:i w:val="0"/>
        </w:rPr>
        <w:t>az  Elnökség</w:t>
      </w:r>
      <w:proofErr w:type="gramEnd"/>
      <w:r>
        <w:rPr>
          <w:b w:val="0"/>
          <w:i w:val="0"/>
        </w:rPr>
        <w:t xml:space="preserve"> az egyes VT tagok által elejthető vadak darabszámát.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VT tagja jogosult az általa elejtett és húsvizsgált nagyvadat a mindenkori III. osztályú ár 70 %-áért megvásárolni, a nem általa elejtett nagyvadat pedig I. osztályú átvételi áron megváltani.  A VT tagja az általa elejtett 30 kg alatti vaddisznót köteles megváltani, ennek ellenértéke a mindenkori harmadosztályú ár 50 %-</w:t>
      </w:r>
      <w:proofErr w:type="gramStart"/>
      <w:r>
        <w:rPr>
          <w:b w:val="0"/>
          <w:i w:val="0"/>
        </w:rPr>
        <w:t>a.</w:t>
      </w:r>
      <w:proofErr w:type="gramEnd"/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VT tagja az általa elejtett, előreláthatólag elkobzásra kerülő, de gondos kezeléssel még felhasználható vadat szintén köteles a mindenkori III. osztályú ár 70 %-áért megváltani!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 xml:space="preserve">A VT tagja kompetenciaként jogosult elvinni egy nagyvadat </w:t>
      </w:r>
      <w:smartTag w:uri="urn:schemas-microsoft-com:office:smarttags" w:element="metricconverter">
        <w:smartTagPr>
          <w:attr w:name="ProductID" w:val="50 kg"/>
        </w:smartTagPr>
        <w:r>
          <w:rPr>
            <w:b w:val="0"/>
            <w:i w:val="0"/>
          </w:rPr>
          <w:t>50 kg</w:t>
        </w:r>
      </w:smartTag>
      <w:r>
        <w:rPr>
          <w:b w:val="0"/>
          <w:i w:val="0"/>
        </w:rPr>
        <w:t xml:space="preserve"> súlyhatárig, </w:t>
      </w:r>
      <w:proofErr w:type="gramStart"/>
      <w:r>
        <w:rPr>
          <w:b w:val="0"/>
          <w:i w:val="0"/>
        </w:rPr>
        <w:t>egy  nagyvad</w:t>
      </w:r>
      <w:proofErr w:type="gramEnd"/>
      <w:r>
        <w:rPr>
          <w:b w:val="0"/>
          <w:i w:val="0"/>
        </w:rPr>
        <w:t xml:space="preserve"> leadása, vagy első osztályban megváltott vad után. Továbbá ezt követően jogosult minden ötödik leadott, vagy első osztályban megváltott nagyvad után egy db vad elvitelére </w:t>
      </w:r>
      <w:proofErr w:type="spellStart"/>
      <w:r>
        <w:rPr>
          <w:b w:val="0"/>
          <w:i w:val="0"/>
        </w:rPr>
        <w:t>max</w:t>
      </w:r>
      <w:proofErr w:type="spellEnd"/>
      <w:r>
        <w:rPr>
          <w:b w:val="0"/>
          <w:i w:val="0"/>
        </w:rPr>
        <w:t>. 50 kg súlyhatári. Őz kompetenciaként nem vihető el.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2E06B8" w:rsidRDefault="002E06B8" w:rsidP="002E06B8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- 9 -</w:t>
      </w:r>
    </w:p>
    <w:p w:rsidR="002E06B8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Vendégvadász az általa elejtett és húsvizsgált nagyvadat szintén jogosult megváltani a mindenkori I. osztályú átvételi áron.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Apróvad társasvadászatán a húsvizsgált apróvadakból (terítékből) a résztvevők egyenlő arányban részesülnek. Amennyiben a teríték kevesebb, mint a vadászaton résztvevők, úgy az elejtőé az elsőbbség.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Az egyéni és a társas apróvad vadászat vadászrésze összeadódik. Erről nyilvántartást a hivatásos vadász vezet.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Az elejtett, megváltott vadat a vadász csak a hivatásos vadász által kiállított szállítólevéllel viheti el a hűtőből.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6.,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 xml:space="preserve">Egy-egy összejövetelre a VT </w:t>
      </w:r>
      <w:proofErr w:type="gramStart"/>
      <w:r>
        <w:rPr>
          <w:b w:val="0"/>
          <w:i w:val="0"/>
        </w:rPr>
        <w:t>elnöke  engedélyezheti</w:t>
      </w:r>
      <w:proofErr w:type="gramEnd"/>
      <w:r>
        <w:rPr>
          <w:b w:val="0"/>
          <w:i w:val="0"/>
        </w:rPr>
        <w:t xml:space="preserve"> apró és nagyvad felhasználását.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7.,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Nyúlból a vendég vadászrészt csak a meghívó vadász kompetenciájának terhére kaphat.</w:t>
      </w:r>
    </w:p>
    <w:p w:rsidR="00BF0126" w:rsidRDefault="00BF0126" w:rsidP="00BF0126">
      <w:pPr>
        <w:ind w:left="60"/>
        <w:jc w:val="center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i w:val="0"/>
        </w:rPr>
      </w:pPr>
      <w:r>
        <w:rPr>
          <w:i w:val="0"/>
        </w:rPr>
        <w:lastRenderedPageBreak/>
        <w:t>IV. fejezet</w:t>
      </w:r>
    </w:p>
    <w:p w:rsidR="00BF0126" w:rsidRDefault="00BF0126" w:rsidP="00BF0126">
      <w:pPr>
        <w:ind w:left="60"/>
        <w:jc w:val="center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12.§</w:t>
      </w:r>
    </w:p>
    <w:p w:rsidR="00BF0126" w:rsidRDefault="00BF0126" w:rsidP="00BF0126">
      <w:pPr>
        <w:ind w:left="60"/>
        <w:jc w:val="center"/>
        <w:rPr>
          <w:b w:val="0"/>
          <w:i w:val="0"/>
        </w:rPr>
      </w:pPr>
    </w:p>
    <w:p w:rsidR="00BF0126" w:rsidRDefault="00BF0126" w:rsidP="00BF0126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Vegyes rendelkezések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1.,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hivatásos vadász vadászati jogát esetenként a VT elnöke engedélyezheti.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2.,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Minden elejtett nagyvadat a fej levágása, illetve a vaddisznó kan agyarainak kivágása nélkül kell beszállítani a hűtőkamrába. Fejet, kan agyarait a vadászmester vizsgálata után a hivatásos vadász vágja le/ki.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 xml:space="preserve">Ki nem hűlt vadat a hűtőbe tenni TILOS! A gyorsabb lehűlés és a befülledés elkerülése érdekében a lapocka belső oldalán bevágást kell </w:t>
      </w:r>
      <w:proofErr w:type="gramStart"/>
      <w:r>
        <w:rPr>
          <w:b w:val="0"/>
          <w:i w:val="0"/>
        </w:rPr>
        <w:t>eszközölni</w:t>
      </w:r>
      <w:proofErr w:type="gramEnd"/>
      <w:r>
        <w:rPr>
          <w:b w:val="0"/>
          <w:i w:val="0"/>
        </w:rPr>
        <w:t>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3.,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hűtőnaplóba minden beszállított vadat be kell jegyezni a közösen vezetett teríték nyilvántartás kitöltésével.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4.,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terítékből, a VT elnökének döntése alapján kívülálló személy/</w:t>
      </w:r>
      <w:proofErr w:type="spellStart"/>
      <w:r>
        <w:rPr>
          <w:b w:val="0"/>
          <w:i w:val="0"/>
        </w:rPr>
        <w:t>ek</w:t>
      </w:r>
      <w:proofErr w:type="spellEnd"/>
      <w:r>
        <w:rPr>
          <w:b w:val="0"/>
          <w:i w:val="0"/>
        </w:rPr>
        <w:t>, intézmény/</w:t>
      </w:r>
      <w:proofErr w:type="spellStart"/>
      <w:r>
        <w:rPr>
          <w:b w:val="0"/>
          <w:i w:val="0"/>
        </w:rPr>
        <w:t>ek</w:t>
      </w:r>
      <w:proofErr w:type="spellEnd"/>
      <w:r>
        <w:rPr>
          <w:b w:val="0"/>
          <w:i w:val="0"/>
        </w:rPr>
        <w:t xml:space="preserve"> is kaphatnak.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5.,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Trófea bírálati díjat, szakszerűtlen elejtésből eredő esetleges vadvédelmi bírságot, szankciót a VT nem vállal át, ezért az elejtő tag felel anyagilag és erkölcsileg.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</w:p>
    <w:p w:rsidR="00D83BD6" w:rsidRDefault="00D83BD6" w:rsidP="00D83BD6">
      <w:pPr>
        <w:ind w:left="60"/>
        <w:jc w:val="center"/>
        <w:rPr>
          <w:b w:val="0"/>
          <w:i w:val="0"/>
        </w:rPr>
      </w:pPr>
      <w:r>
        <w:rPr>
          <w:b w:val="0"/>
          <w:i w:val="0"/>
        </w:rPr>
        <w:t>- 10 -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6.,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 vadászház tisztántartása, házirend betartása minden VT tag kötelessége.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7.,</w:t>
      </w:r>
    </w:p>
    <w:p w:rsidR="00BF0126" w:rsidRDefault="00BF0126" w:rsidP="00BF0126">
      <w:pPr>
        <w:ind w:left="60"/>
        <w:jc w:val="both"/>
        <w:rPr>
          <w:b w:val="0"/>
          <w:i w:val="0"/>
        </w:rPr>
      </w:pPr>
      <w:r>
        <w:rPr>
          <w:b w:val="0"/>
          <w:i w:val="0"/>
        </w:rPr>
        <w:t>Aki a vadászházba beszállított vad feldolgozása során keletkező állati eredetű hulladék haladék nélküli elszállításáról nem gondoskodik:</w:t>
      </w:r>
    </w:p>
    <w:p w:rsidR="00BF0126" w:rsidRDefault="00BF0126" w:rsidP="00BF0126">
      <w:pPr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a hivatásos vadász esetén: felmondás fegyelmivel</w:t>
      </w:r>
    </w:p>
    <w:p w:rsidR="00BF0126" w:rsidRDefault="00BF0126" w:rsidP="00BF0126">
      <w:pPr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VT tag esetén: kizárás a társaságból szankciót von maga után.</w:t>
      </w:r>
    </w:p>
    <w:p w:rsidR="00BF0126" w:rsidRDefault="00BF0126" w:rsidP="00BF0126">
      <w:pPr>
        <w:ind w:left="201"/>
        <w:jc w:val="both"/>
        <w:rPr>
          <w:b w:val="0"/>
          <w:i w:val="0"/>
        </w:rPr>
      </w:pPr>
      <w:r>
        <w:rPr>
          <w:b w:val="0"/>
          <w:i w:val="0"/>
        </w:rPr>
        <w:t>Ugyanezen szankciókat kell alkalmazni a vadászterületen elkövetett és bizonyított környezetkárosítás, környezetszennyezés esetén.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8.,</w:t>
      </w:r>
    </w:p>
    <w:p w:rsidR="00BF0126" w:rsidRDefault="00BF0126" w:rsidP="00BF0126">
      <w:pPr>
        <w:jc w:val="both"/>
        <w:rPr>
          <w:b w:val="0"/>
          <w:bCs/>
          <w:i w:val="0"/>
        </w:rPr>
      </w:pPr>
      <w:r>
        <w:rPr>
          <w:b w:val="0"/>
          <w:bCs/>
          <w:i w:val="0"/>
        </w:rPr>
        <w:t xml:space="preserve">A vadászati hatóság az éves vadgazdálkodási tervben meghatározott darabszámú, az elejtett vad megjelölésére alkalmas, sorszámmal ellátott vad azonosítót (a továbbiakban: </w:t>
      </w:r>
      <w:proofErr w:type="spellStart"/>
      <w:r>
        <w:rPr>
          <w:b w:val="0"/>
          <w:bCs/>
          <w:i w:val="0"/>
        </w:rPr>
        <w:t>krotáliát</w:t>
      </w:r>
      <w:proofErr w:type="spellEnd"/>
      <w:r>
        <w:rPr>
          <w:b w:val="0"/>
          <w:bCs/>
          <w:i w:val="0"/>
        </w:rPr>
        <w:t xml:space="preserve">) bocsát vadásztársaságunk részére. A </w:t>
      </w:r>
      <w:proofErr w:type="spellStart"/>
      <w:r>
        <w:rPr>
          <w:b w:val="0"/>
          <w:bCs/>
          <w:i w:val="0"/>
        </w:rPr>
        <w:t>krotáliáért</w:t>
      </w:r>
      <w:proofErr w:type="spellEnd"/>
      <w:r>
        <w:rPr>
          <w:b w:val="0"/>
          <w:bCs/>
          <w:i w:val="0"/>
        </w:rPr>
        <w:t xml:space="preserve"> rendeletben megállapított összegű díjat kell fizetni.</w:t>
      </w:r>
    </w:p>
    <w:p w:rsidR="00BF0126" w:rsidRDefault="00BF0126" w:rsidP="00BF0126">
      <w:pPr>
        <w:jc w:val="both"/>
        <w:rPr>
          <w:b w:val="0"/>
          <w:bCs/>
          <w:i w:val="0"/>
        </w:rPr>
      </w:pPr>
      <w:r>
        <w:rPr>
          <w:b w:val="0"/>
          <w:bCs/>
          <w:i w:val="0"/>
        </w:rPr>
        <w:t xml:space="preserve">A vadászati hatóság által rendelkezésre bocsátott </w:t>
      </w:r>
      <w:proofErr w:type="spellStart"/>
      <w:r>
        <w:rPr>
          <w:b w:val="0"/>
          <w:bCs/>
          <w:i w:val="0"/>
        </w:rPr>
        <w:t>krotáliák</w:t>
      </w:r>
      <w:proofErr w:type="spellEnd"/>
      <w:r>
        <w:rPr>
          <w:b w:val="0"/>
          <w:bCs/>
          <w:i w:val="0"/>
        </w:rPr>
        <w:t xml:space="preserve"> átvételét, annak vadászok részére történő kiadását, valamint a vadászati szezon végén történő elszámoltatását a vadásszal és a vadászati hatósággal a vadászmester végzi, </w:t>
      </w:r>
      <w:r>
        <w:rPr>
          <w:b w:val="0"/>
          <w:i w:val="0"/>
        </w:rPr>
        <w:t xml:space="preserve">illetve ellenőrzés során a vadászati hatóság felhívására, köteles tételesen elszámolni. </w:t>
      </w:r>
      <w:r>
        <w:rPr>
          <w:b w:val="0"/>
          <w:bCs/>
          <w:i w:val="0"/>
        </w:rPr>
        <w:t xml:space="preserve"> A vadász részére kiadott és szezon végén a tőle visszavett </w:t>
      </w:r>
      <w:proofErr w:type="spellStart"/>
      <w:r>
        <w:rPr>
          <w:b w:val="0"/>
          <w:bCs/>
          <w:i w:val="0"/>
        </w:rPr>
        <w:t>krotáliák</w:t>
      </w:r>
      <w:proofErr w:type="spellEnd"/>
      <w:r>
        <w:rPr>
          <w:b w:val="0"/>
          <w:bCs/>
          <w:i w:val="0"/>
        </w:rPr>
        <w:t xml:space="preserve"> kezeléséről szigorú nyilvántartást kell vezetnie.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bCs/>
          <w:i w:val="0"/>
        </w:rPr>
        <w:t xml:space="preserve">A vadász a vadásztársaság vadászmestere által rendelkezésére bocsátott azonosító jellel köteles az elejtett nagyvadat, a vad elejtését követően </w:t>
      </w:r>
      <w:proofErr w:type="gramStart"/>
      <w:r>
        <w:rPr>
          <w:b w:val="0"/>
          <w:bCs/>
          <w:i w:val="0"/>
        </w:rPr>
        <w:t>haladéktalanul  megjelölni</w:t>
      </w:r>
      <w:proofErr w:type="gramEnd"/>
      <w:r>
        <w:rPr>
          <w:b w:val="0"/>
          <w:bCs/>
          <w:i w:val="0"/>
        </w:rPr>
        <w:t>.</w:t>
      </w:r>
      <w:r>
        <w:rPr>
          <w:b w:val="0"/>
          <w:i w:val="0"/>
        </w:rPr>
        <w:t xml:space="preserve"> Az </w:t>
      </w:r>
      <w:r>
        <w:rPr>
          <w:b w:val="0"/>
          <w:i w:val="0"/>
        </w:rPr>
        <w:lastRenderedPageBreak/>
        <w:t xml:space="preserve">azonosító jelet a nagyvad hátsó lábán a </w:t>
      </w:r>
      <w:proofErr w:type="spellStart"/>
      <w:r>
        <w:rPr>
          <w:b w:val="0"/>
          <w:i w:val="0"/>
        </w:rPr>
        <w:t>csánk</w:t>
      </w:r>
      <w:proofErr w:type="spellEnd"/>
      <w:r>
        <w:rPr>
          <w:b w:val="0"/>
          <w:i w:val="0"/>
        </w:rPr>
        <w:t xml:space="preserve"> fölött – a </w:t>
      </w:r>
      <w:proofErr w:type="spellStart"/>
      <w:r>
        <w:rPr>
          <w:b w:val="0"/>
          <w:i w:val="0"/>
        </w:rPr>
        <w:t>horgasinat</w:t>
      </w:r>
      <w:proofErr w:type="spellEnd"/>
      <w:r>
        <w:rPr>
          <w:b w:val="0"/>
          <w:i w:val="0"/>
        </w:rPr>
        <w:t xml:space="preserve"> (Achilles-ín) befoglalóan kell elhelyezni. A vad elszállítását csak azonosító jellel történt megjelölését követően szabad megkezdeni.</w:t>
      </w:r>
    </w:p>
    <w:p w:rsidR="00BF0126" w:rsidRDefault="00BF0126" w:rsidP="00BF0126">
      <w:pPr>
        <w:jc w:val="both"/>
        <w:rPr>
          <w:b w:val="0"/>
          <w:bCs/>
          <w:i w:val="0"/>
        </w:rPr>
      </w:pPr>
      <w:r>
        <w:rPr>
          <w:b w:val="0"/>
          <w:i w:val="0"/>
        </w:rPr>
        <w:t xml:space="preserve">Társas vadászat esetén a vadászat vezetője, egyéni vadászat esetén a vadász, bérvadászat esetében a kísérővadász, legkésőbb a vadászat megkezdése előtt köteles a jogosult által rendelkezésére bocsátott </w:t>
      </w:r>
      <w:proofErr w:type="spellStart"/>
      <w:r>
        <w:rPr>
          <w:b w:val="0"/>
          <w:i w:val="0"/>
        </w:rPr>
        <w:t>krotáliákat</w:t>
      </w:r>
      <w:proofErr w:type="spellEnd"/>
      <w:r>
        <w:rPr>
          <w:b w:val="0"/>
          <w:i w:val="0"/>
        </w:rPr>
        <w:t xml:space="preserve"> átvenni, a vadászat során magánál tartani, és használni.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9.,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Helyi Szabályzat betartása betartatása minden tagnak kötelessége, be nem tartása fegyelmi vétségnek minősül.</w:t>
      </w:r>
    </w:p>
    <w:p w:rsidR="00F649A1" w:rsidRDefault="00F649A1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10. </w:t>
      </w:r>
    </w:p>
    <w:p w:rsidR="00F649A1" w:rsidRDefault="00F649A1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 nem vadászott területrészeket irányított (pl.: vadkár) vadászat céljából a társaság bármely tagja vadászhatja.</w:t>
      </w:r>
    </w:p>
    <w:p w:rsidR="00F649A1" w:rsidRDefault="00F649A1" w:rsidP="00BF0126">
      <w:pPr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Az itt nem szabályozott kérdésekben a vadászati tv</w:t>
      </w:r>
      <w:r w:rsidR="00F649A1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és</w:t>
      </w:r>
      <w:proofErr w:type="gramEnd"/>
      <w:r>
        <w:rPr>
          <w:b w:val="0"/>
          <w:i w:val="0"/>
        </w:rPr>
        <w:t xml:space="preserve"> végrehajtási rendelete, az Alapszabály, a Fegyelmi Szabályzat, a </w:t>
      </w:r>
      <w:proofErr w:type="spellStart"/>
      <w:r>
        <w:rPr>
          <w:b w:val="0"/>
          <w:i w:val="0"/>
        </w:rPr>
        <w:t>Ptk</w:t>
      </w:r>
      <w:proofErr w:type="spellEnd"/>
      <w:r>
        <w:rPr>
          <w:b w:val="0"/>
          <w:i w:val="0"/>
        </w:rPr>
        <w:t xml:space="preserve"> ide vonatkozó szabályai és az egyéb vonatkozó hatályos jogszabályok rendelkezései az irányadók.</w:t>
      </w:r>
    </w:p>
    <w:p w:rsidR="00BF0126" w:rsidRDefault="00BF0126" w:rsidP="00BF0126">
      <w:pPr>
        <w:jc w:val="both"/>
        <w:rPr>
          <w:b w:val="0"/>
          <w:i w:val="0"/>
        </w:rPr>
      </w:pPr>
      <w:r>
        <w:rPr>
          <w:b w:val="0"/>
          <w:i w:val="0"/>
        </w:rPr>
        <w:t>Ezen Helyi Szabályzatot a Pat</w:t>
      </w:r>
      <w:r w:rsidR="00F649A1">
        <w:rPr>
          <w:b w:val="0"/>
          <w:i w:val="0"/>
        </w:rPr>
        <w:t xml:space="preserve">avezér 2015 Vadásztársaság 2022. április 9.-én </w:t>
      </w:r>
      <w:proofErr w:type="gramStart"/>
      <w:r w:rsidR="00F649A1">
        <w:rPr>
          <w:b w:val="0"/>
          <w:i w:val="0"/>
        </w:rPr>
        <w:t xml:space="preserve">megtartott </w:t>
      </w:r>
      <w:r>
        <w:rPr>
          <w:b w:val="0"/>
          <w:i w:val="0"/>
        </w:rPr>
        <w:t xml:space="preserve"> Közgyűlése</w:t>
      </w:r>
      <w:proofErr w:type="gramEnd"/>
      <w:r>
        <w:rPr>
          <w:b w:val="0"/>
          <w:i w:val="0"/>
        </w:rPr>
        <w:t xml:space="preserve"> jóváhagyta.</w:t>
      </w:r>
      <w:r w:rsidR="006B6231">
        <w:rPr>
          <w:b w:val="0"/>
          <w:i w:val="0"/>
        </w:rPr>
        <w:t xml:space="preserve"> Felülvizsgálatra és ismételt </w:t>
      </w:r>
      <w:proofErr w:type="gramStart"/>
      <w:r w:rsidR="006B6231">
        <w:rPr>
          <w:b w:val="0"/>
          <w:i w:val="0"/>
        </w:rPr>
        <w:t>elfogadásra  került</w:t>
      </w:r>
      <w:proofErr w:type="gramEnd"/>
      <w:r w:rsidR="006B6231">
        <w:rPr>
          <w:b w:val="0"/>
          <w:i w:val="0"/>
        </w:rPr>
        <w:t xml:space="preserve"> a 2023 február 25.-én megtartott Közgyűlésen.</w:t>
      </w:r>
    </w:p>
    <w:p w:rsidR="00BF0126" w:rsidRDefault="00BF0126" w:rsidP="00BF0126">
      <w:pPr>
        <w:ind w:left="201"/>
        <w:jc w:val="both"/>
        <w:rPr>
          <w:b w:val="0"/>
          <w:i w:val="0"/>
        </w:rPr>
      </w:pPr>
    </w:p>
    <w:p w:rsidR="00BF0126" w:rsidRDefault="006B6231" w:rsidP="00BF012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Gyöngyöspata, </w:t>
      </w:r>
      <w:proofErr w:type="gramStart"/>
      <w:r>
        <w:rPr>
          <w:b w:val="0"/>
          <w:i w:val="0"/>
        </w:rPr>
        <w:t>2022 február</w:t>
      </w:r>
      <w:proofErr w:type="gramEnd"/>
      <w:r>
        <w:rPr>
          <w:b w:val="0"/>
          <w:i w:val="0"/>
        </w:rPr>
        <w:t xml:space="preserve"> 25.</w:t>
      </w:r>
    </w:p>
    <w:p w:rsidR="00BF0126" w:rsidRDefault="00F649A1" w:rsidP="00BF0126">
      <w:pPr>
        <w:ind w:left="201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----------------------------------------------</w:t>
      </w:r>
    </w:p>
    <w:p w:rsidR="006B6231" w:rsidRDefault="00F649A1" w:rsidP="00BF0126">
      <w:pPr>
        <w:ind w:left="201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:rsidR="00F649A1" w:rsidRDefault="00F649A1" w:rsidP="00BF0126">
      <w:pPr>
        <w:ind w:left="201"/>
        <w:jc w:val="both"/>
        <w:rPr>
          <w:b w:val="0"/>
          <w:i w:val="0"/>
        </w:rPr>
      </w:pPr>
      <w:r>
        <w:rPr>
          <w:b w:val="0"/>
          <w:i w:val="0"/>
        </w:rPr>
        <w:t>Hitelesítők</w:t>
      </w:r>
      <w:r w:rsidR="002D1C7F">
        <w:rPr>
          <w:b w:val="0"/>
          <w:i w:val="0"/>
        </w:rPr>
        <w:t>:</w:t>
      </w:r>
    </w:p>
    <w:p w:rsidR="002D1C7F" w:rsidRDefault="002D1C7F" w:rsidP="00BF0126">
      <w:pPr>
        <w:ind w:left="201"/>
        <w:jc w:val="both"/>
        <w:rPr>
          <w:b w:val="0"/>
          <w:i w:val="0"/>
        </w:rPr>
      </w:pPr>
    </w:p>
    <w:p w:rsidR="002D1C7F" w:rsidRDefault="002D1C7F" w:rsidP="00BF0126">
      <w:pPr>
        <w:ind w:left="201"/>
        <w:jc w:val="both"/>
        <w:rPr>
          <w:b w:val="0"/>
          <w:i w:val="0"/>
        </w:rPr>
      </w:pPr>
      <w:r>
        <w:rPr>
          <w:b w:val="0"/>
          <w:i w:val="0"/>
        </w:rPr>
        <w:t>------------------------------------------</w:t>
      </w:r>
      <w:r>
        <w:rPr>
          <w:b w:val="0"/>
          <w:i w:val="0"/>
        </w:rPr>
        <w:tab/>
      </w:r>
      <w:r>
        <w:rPr>
          <w:b w:val="0"/>
          <w:i w:val="0"/>
        </w:rPr>
        <w:tab/>
        <w:t>----------------------------------------------</w:t>
      </w:r>
    </w:p>
    <w:p w:rsidR="00F649A1" w:rsidRDefault="00F649A1" w:rsidP="00BF0126">
      <w:pPr>
        <w:ind w:left="201"/>
        <w:jc w:val="both"/>
        <w:rPr>
          <w:b w:val="0"/>
          <w:i w:val="0"/>
        </w:rPr>
      </w:pPr>
    </w:p>
    <w:p w:rsidR="00F649A1" w:rsidRDefault="00F649A1" w:rsidP="00BF0126">
      <w:pPr>
        <w:ind w:left="201"/>
        <w:jc w:val="both"/>
        <w:rPr>
          <w:b w:val="0"/>
          <w:i w:val="0"/>
        </w:rPr>
      </w:pPr>
    </w:p>
    <w:p w:rsidR="00BF0126" w:rsidRDefault="00BF0126" w:rsidP="00BF0126">
      <w:pPr>
        <w:jc w:val="both"/>
        <w:rPr>
          <w:b w:val="0"/>
          <w:i w:val="0"/>
        </w:rPr>
      </w:pPr>
    </w:p>
    <w:p w:rsidR="00D8646B" w:rsidRDefault="00D8646B"/>
    <w:sectPr w:rsidR="00D8646B" w:rsidSect="00D8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601C"/>
    <w:multiLevelType w:val="hybridMultilevel"/>
    <w:tmpl w:val="BE4E70BA"/>
    <w:lvl w:ilvl="0" w:tplc="A23E9DA8">
      <w:start w:val="4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602A0"/>
    <w:multiLevelType w:val="hybridMultilevel"/>
    <w:tmpl w:val="D98A3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0126"/>
    <w:rsid w:val="0010260E"/>
    <w:rsid w:val="002D1C7F"/>
    <w:rsid w:val="002E06B8"/>
    <w:rsid w:val="002F24A2"/>
    <w:rsid w:val="003557D8"/>
    <w:rsid w:val="00460263"/>
    <w:rsid w:val="00497EB6"/>
    <w:rsid w:val="004E5CD9"/>
    <w:rsid w:val="004F45C9"/>
    <w:rsid w:val="005207D1"/>
    <w:rsid w:val="00576143"/>
    <w:rsid w:val="005E61C4"/>
    <w:rsid w:val="00694631"/>
    <w:rsid w:val="006B6231"/>
    <w:rsid w:val="006C5C38"/>
    <w:rsid w:val="00767E9F"/>
    <w:rsid w:val="00870D0D"/>
    <w:rsid w:val="008F0722"/>
    <w:rsid w:val="00A32FCC"/>
    <w:rsid w:val="00AF47DE"/>
    <w:rsid w:val="00BF0126"/>
    <w:rsid w:val="00C6320C"/>
    <w:rsid w:val="00D10689"/>
    <w:rsid w:val="00D83BD6"/>
    <w:rsid w:val="00D8646B"/>
    <w:rsid w:val="00D9021C"/>
    <w:rsid w:val="00E22F15"/>
    <w:rsid w:val="00F6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126"/>
    <w:pPr>
      <w:spacing w:after="0" w:line="240" w:lineRule="auto"/>
    </w:pPr>
    <w:rPr>
      <w:rFonts w:ascii="Times New Roman" w:eastAsia="Times New Roman" w:hAnsi="Times New Roman" w:cs="Simplified Arabic"/>
      <w:b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126"/>
    <w:pPr>
      <w:ind w:left="720"/>
      <w:contextualSpacing/>
    </w:pPr>
  </w:style>
  <w:style w:type="table" w:styleId="Rcsostblzat">
    <w:name w:val="Table Grid"/>
    <w:basedOn w:val="Normltblzat"/>
    <w:uiPriority w:val="59"/>
    <w:rsid w:val="00BF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5B44-526F-40D7-8CDC-29194A7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2860</Words>
  <Characters>19737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Péter</dc:creator>
  <cp:lastModifiedBy>Felhasználó</cp:lastModifiedBy>
  <cp:revision>3</cp:revision>
  <dcterms:created xsi:type="dcterms:W3CDTF">2024-04-07T11:45:00Z</dcterms:created>
  <dcterms:modified xsi:type="dcterms:W3CDTF">2024-04-07T11:46:00Z</dcterms:modified>
</cp:coreProperties>
</file>